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600" w:lineRule="exact"/>
        <w:ind w:firstLine="640" w:firstLineChars="200"/>
        <w:jc w:val="center"/>
        <w:textAlignment w:val="auto"/>
        <w:outlineLvl w:val="1"/>
        <w:rPr>
          <w:rFonts w:hint="eastAsia" w:ascii="Times New Roman" w:hAnsi="Times New Roman" w:eastAsia="楷体" w:cs="仿宋"/>
          <w:b/>
          <w:color w:val="000000"/>
          <w:sz w:val="28"/>
          <w:szCs w:val="28"/>
          <w:lang w:val="en-US" w:eastAsia="zh-CN"/>
        </w:rPr>
      </w:pPr>
      <w:bookmarkStart w:id="0" w:name="_Toc80811673"/>
      <w:r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</w:rPr>
        <w:t>案例</w:t>
      </w:r>
      <w:bookmarkEnd w:id="0"/>
      <w:r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</w:rPr>
        <w:t xml:space="preserve">名称 </w:t>
      </w:r>
      <w:bookmarkStart w:id="2" w:name="_GoBack"/>
      <w:bookmarkEnd w:id="2"/>
    </w:p>
    <w:p>
      <w:pPr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600" w:lineRule="exact"/>
        <w:ind w:firstLine="562" w:firstLineChars="200"/>
        <w:textAlignment w:val="auto"/>
        <w:rPr>
          <w:rFonts w:ascii="Times New Roman" w:hAnsi="Times New Roman" w:eastAsia="楷体" w:cs="仿宋"/>
          <w:b/>
          <w:color w:val="000000"/>
          <w:sz w:val="28"/>
          <w:szCs w:val="28"/>
        </w:rPr>
      </w:pPr>
      <w:r>
        <w:rPr>
          <w:rFonts w:hint="eastAsia" w:ascii="Times New Roman" w:hAnsi="Times New Roman" w:eastAsia="楷体" w:cs="仿宋"/>
          <w:b/>
          <w:color w:val="000000"/>
          <w:sz w:val="28"/>
          <w:szCs w:val="28"/>
          <w:lang w:val="en-US" w:eastAsia="zh-CN"/>
        </w:rPr>
        <w:t>一、</w:t>
      </w:r>
      <w:r>
        <w:rPr>
          <w:rFonts w:hint="eastAsia" w:ascii="Times New Roman" w:hAnsi="Times New Roman" w:eastAsia="楷体" w:cs="仿宋"/>
          <w:b/>
          <w:color w:val="000000"/>
          <w:sz w:val="28"/>
          <w:szCs w:val="28"/>
        </w:rPr>
        <w:t>本企业的基本信息</w:t>
      </w:r>
      <w:r>
        <w:rPr>
          <w:rFonts w:hint="eastAsia" w:ascii="Times New Roman" w:hAnsi="Times New Roman" w:eastAsia="楷体" w:cs="仿宋"/>
          <w:b w:val="0"/>
          <w:bCs/>
          <w:color w:val="000000"/>
          <w:sz w:val="28"/>
          <w:szCs w:val="28"/>
        </w:rPr>
        <w:t>（企业名称、主要产品和服务、发展历程等）</w:t>
      </w:r>
    </w:p>
    <w:p>
      <w:pPr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600" w:lineRule="exact"/>
        <w:ind w:firstLine="562" w:firstLineChars="200"/>
        <w:textAlignment w:val="auto"/>
        <w:rPr>
          <w:rFonts w:ascii="Times New Roman" w:hAnsi="Times New Roman" w:eastAsia="楷体" w:cs="仿宋"/>
          <w:b/>
          <w:color w:val="000000"/>
          <w:sz w:val="28"/>
          <w:szCs w:val="28"/>
        </w:rPr>
      </w:pPr>
      <w:r>
        <w:rPr>
          <w:rFonts w:hint="eastAsia" w:ascii="Times New Roman" w:hAnsi="Times New Roman" w:eastAsia="楷体" w:cs="仿宋"/>
          <w:b/>
          <w:color w:val="000000"/>
          <w:sz w:val="28"/>
          <w:szCs w:val="28"/>
          <w:lang w:val="en-US" w:eastAsia="zh-CN"/>
        </w:rPr>
        <w:t>二、</w:t>
      </w:r>
      <w:r>
        <w:rPr>
          <w:rFonts w:hint="eastAsia" w:ascii="Times New Roman" w:hAnsi="Times New Roman" w:eastAsia="楷体" w:cs="仿宋"/>
          <w:b/>
          <w:color w:val="000000"/>
          <w:sz w:val="28"/>
          <w:szCs w:val="28"/>
        </w:rPr>
        <w:t>本企业</w:t>
      </w:r>
      <w:r>
        <w:rPr>
          <w:rFonts w:hint="eastAsia" w:ascii="Times New Roman" w:hAnsi="Times New Roman" w:eastAsia="楷体" w:cs="仿宋"/>
          <w:b/>
          <w:color w:val="000000"/>
          <w:sz w:val="28"/>
          <w:szCs w:val="28"/>
          <w:lang w:val="en-US" w:eastAsia="zh-CN"/>
        </w:rPr>
        <w:t>服务对象的</w:t>
      </w:r>
      <w:r>
        <w:rPr>
          <w:rFonts w:hint="eastAsia" w:ascii="Times New Roman" w:hAnsi="Times New Roman" w:eastAsia="楷体" w:cs="仿宋"/>
          <w:b/>
          <w:color w:val="000000"/>
          <w:sz w:val="28"/>
          <w:szCs w:val="28"/>
        </w:rPr>
        <w:t>传统供应链</w:t>
      </w:r>
      <w:r>
        <w:rPr>
          <w:rFonts w:hint="eastAsia" w:ascii="Times New Roman" w:hAnsi="Times New Roman" w:eastAsia="楷体" w:cs="仿宋"/>
          <w:b/>
          <w:color w:val="000000"/>
          <w:sz w:val="28"/>
          <w:szCs w:val="28"/>
          <w:lang w:val="en-US" w:eastAsia="zh-CN"/>
        </w:rPr>
        <w:t>中</w:t>
      </w:r>
      <w:r>
        <w:rPr>
          <w:rFonts w:hint="eastAsia" w:ascii="Times New Roman" w:hAnsi="Times New Roman" w:eastAsia="楷体" w:cs="仿宋"/>
          <w:b/>
          <w:color w:val="000000"/>
          <w:sz w:val="28"/>
          <w:szCs w:val="28"/>
        </w:rPr>
        <w:t>问题</w:t>
      </w:r>
      <w:r>
        <w:rPr>
          <w:rFonts w:hint="eastAsia" w:ascii="Times New Roman" w:hAnsi="Times New Roman" w:eastAsia="楷体" w:cs="仿宋"/>
          <w:bCs/>
          <w:color w:val="000000"/>
          <w:sz w:val="28"/>
          <w:szCs w:val="28"/>
        </w:rPr>
        <w:t>（阐述</w:t>
      </w:r>
      <w:r>
        <w:rPr>
          <w:rFonts w:hint="eastAsia" w:ascii="Times New Roman" w:hAnsi="Times New Roman" w:eastAsia="楷体" w:cs="仿宋"/>
          <w:bCs/>
          <w:color w:val="000000"/>
          <w:sz w:val="28"/>
          <w:szCs w:val="28"/>
          <w:lang w:val="en-US" w:eastAsia="zh-CN"/>
        </w:rPr>
        <w:t>服务对象的供应链特点、</w:t>
      </w:r>
      <w:r>
        <w:rPr>
          <w:rFonts w:hint="eastAsia" w:ascii="Times New Roman" w:hAnsi="Times New Roman" w:eastAsia="楷体" w:cs="仿宋"/>
          <w:bCs/>
          <w:color w:val="000000"/>
          <w:sz w:val="28"/>
          <w:szCs w:val="28"/>
        </w:rPr>
        <w:t>传统供应链</w:t>
      </w:r>
      <w:r>
        <w:rPr>
          <w:rFonts w:hint="eastAsia" w:ascii="Times New Roman" w:hAnsi="Times New Roman" w:eastAsia="楷体" w:cs="仿宋"/>
          <w:bCs/>
          <w:color w:val="000000"/>
          <w:sz w:val="28"/>
          <w:szCs w:val="28"/>
          <w:lang w:val="en-US" w:eastAsia="zh-CN"/>
        </w:rPr>
        <w:t>管理</w:t>
      </w:r>
      <w:r>
        <w:rPr>
          <w:rFonts w:hint="eastAsia" w:ascii="Times New Roman" w:hAnsi="Times New Roman" w:eastAsia="楷体" w:cs="仿宋"/>
          <w:bCs/>
          <w:color w:val="000000"/>
          <w:sz w:val="28"/>
          <w:szCs w:val="28"/>
        </w:rPr>
        <w:t>存在的问题，说明数字化转型的意义）</w:t>
      </w:r>
    </w:p>
    <w:p>
      <w:pPr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600" w:lineRule="exact"/>
        <w:ind w:firstLine="562" w:firstLineChars="200"/>
        <w:textAlignment w:val="auto"/>
        <w:rPr>
          <w:rFonts w:ascii="Times New Roman" w:hAnsi="Times New Roman" w:eastAsia="楷体" w:cs="仿宋"/>
          <w:bCs/>
          <w:color w:val="000000"/>
          <w:sz w:val="28"/>
          <w:szCs w:val="28"/>
        </w:rPr>
      </w:pPr>
      <w:bookmarkStart w:id="1" w:name="OLE_LINK1"/>
      <w:r>
        <w:rPr>
          <w:rFonts w:hint="eastAsia" w:ascii="Times New Roman" w:hAnsi="Times New Roman" w:eastAsia="楷体" w:cs="仿宋"/>
          <w:b/>
          <w:color w:val="000000"/>
          <w:sz w:val="28"/>
          <w:szCs w:val="28"/>
          <w:lang w:val="en-US" w:eastAsia="zh-CN"/>
        </w:rPr>
        <w:t>三、服务对象的</w:t>
      </w:r>
      <w:r>
        <w:rPr>
          <w:rFonts w:hint="eastAsia" w:ascii="Times New Roman" w:hAnsi="Times New Roman" w:eastAsia="楷体" w:cs="仿宋"/>
          <w:b/>
          <w:color w:val="000000"/>
          <w:sz w:val="28"/>
          <w:szCs w:val="28"/>
        </w:rPr>
        <w:t>供应链数字化转型</w:t>
      </w:r>
      <w:bookmarkEnd w:id="1"/>
      <w:r>
        <w:rPr>
          <w:rFonts w:hint="eastAsia" w:ascii="Times New Roman" w:hAnsi="Times New Roman" w:eastAsia="楷体" w:cs="仿宋"/>
          <w:b/>
          <w:color w:val="000000"/>
          <w:sz w:val="28"/>
          <w:szCs w:val="28"/>
        </w:rPr>
        <w:t>过程</w:t>
      </w:r>
      <w:r>
        <w:rPr>
          <w:rFonts w:hint="eastAsia" w:ascii="Times New Roman" w:hAnsi="Times New Roman" w:eastAsia="楷体" w:cs="仿宋"/>
          <w:bCs/>
          <w:color w:val="000000"/>
          <w:sz w:val="28"/>
          <w:szCs w:val="28"/>
        </w:rPr>
        <w:t>（重点写</w:t>
      </w:r>
      <w:r>
        <w:rPr>
          <w:rFonts w:hint="eastAsia" w:ascii="Times New Roman" w:hAnsi="Times New Roman" w:eastAsia="楷体" w:cs="仿宋"/>
          <w:bCs/>
          <w:color w:val="000000"/>
          <w:sz w:val="28"/>
          <w:szCs w:val="28"/>
          <w:lang w:eastAsia="zh-CN"/>
        </w:rPr>
        <w:t>，</w:t>
      </w:r>
      <w:r>
        <w:rPr>
          <w:rFonts w:hint="eastAsia" w:ascii="Times New Roman" w:hAnsi="Times New Roman" w:eastAsia="楷体" w:cs="仿宋"/>
          <w:bCs/>
          <w:color w:val="000000"/>
          <w:sz w:val="28"/>
          <w:szCs w:val="28"/>
        </w:rPr>
        <w:t>建议包括以下内容）</w:t>
      </w:r>
    </w:p>
    <w:p>
      <w:pPr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600" w:lineRule="exact"/>
        <w:ind w:firstLine="562" w:firstLineChars="200"/>
        <w:textAlignment w:val="auto"/>
        <w:rPr>
          <w:rFonts w:ascii="Times New Roman" w:hAnsi="Times New Roman" w:eastAsia="楷体" w:cs="仿宋"/>
          <w:b/>
          <w:color w:val="000000"/>
          <w:sz w:val="28"/>
          <w:szCs w:val="28"/>
        </w:rPr>
      </w:pPr>
      <w:r>
        <w:rPr>
          <w:rFonts w:hint="eastAsia" w:ascii="Times New Roman" w:hAnsi="Times New Roman" w:eastAsia="楷体" w:cs="仿宋"/>
          <w:b/>
          <w:color w:val="000000"/>
          <w:sz w:val="28"/>
          <w:szCs w:val="28"/>
          <w:lang w:val="en-US" w:eastAsia="zh-CN"/>
        </w:rPr>
        <w:t>1.</w:t>
      </w:r>
      <w:r>
        <w:rPr>
          <w:rFonts w:hint="eastAsia" w:ascii="Times New Roman" w:hAnsi="Times New Roman" w:eastAsia="楷体" w:cs="仿宋"/>
          <w:b/>
          <w:color w:val="000000"/>
          <w:sz w:val="28"/>
          <w:szCs w:val="28"/>
        </w:rPr>
        <w:t>数字化供应链的整体架构</w:t>
      </w:r>
    </w:p>
    <w:p>
      <w:pPr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600" w:lineRule="exact"/>
        <w:ind w:firstLine="562" w:firstLineChars="200"/>
        <w:textAlignment w:val="auto"/>
        <w:rPr>
          <w:rFonts w:ascii="Times New Roman" w:hAnsi="Times New Roman" w:eastAsia="楷体" w:cs="仿宋"/>
          <w:bCs/>
          <w:color w:val="000000"/>
          <w:sz w:val="28"/>
          <w:szCs w:val="28"/>
        </w:rPr>
      </w:pPr>
      <w:r>
        <w:rPr>
          <w:rFonts w:hint="eastAsia" w:ascii="Times New Roman" w:hAnsi="Times New Roman" w:eastAsia="楷体" w:cs="仿宋"/>
          <w:b/>
          <w:color w:val="000000"/>
          <w:sz w:val="28"/>
          <w:szCs w:val="28"/>
          <w:lang w:val="en-US" w:eastAsia="zh-CN"/>
        </w:rPr>
        <w:t>2.</w:t>
      </w:r>
      <w:r>
        <w:rPr>
          <w:rFonts w:hint="eastAsia" w:ascii="Times New Roman" w:hAnsi="Times New Roman" w:eastAsia="楷体" w:cs="仿宋"/>
          <w:b/>
          <w:color w:val="000000"/>
          <w:sz w:val="28"/>
          <w:szCs w:val="28"/>
        </w:rPr>
        <w:t>数字化供应链运用新技术情况</w:t>
      </w:r>
      <w:r>
        <w:rPr>
          <w:rFonts w:hint="eastAsia" w:ascii="Times New Roman" w:hAnsi="Times New Roman" w:eastAsia="楷体" w:cs="仿宋"/>
          <w:bCs/>
          <w:color w:val="000000"/>
          <w:sz w:val="28"/>
          <w:szCs w:val="28"/>
        </w:rPr>
        <w:t>（</w:t>
      </w:r>
      <w:r>
        <w:rPr>
          <w:rFonts w:hint="eastAsia" w:ascii="Times New Roman" w:hAnsi="Times New Roman" w:eastAsia="楷体" w:cs="仿宋"/>
          <w:b w:val="0"/>
          <w:bCs/>
          <w:color w:val="000000"/>
          <w:sz w:val="28"/>
          <w:szCs w:val="28"/>
          <w:lang w:val="en-US" w:eastAsia="zh-CN"/>
        </w:rPr>
        <w:t>如工业互联网、物联网、大数据、云计算、人工智能、区块链、3D打印、机器人等技术和应用情况</w:t>
      </w:r>
      <w:r>
        <w:rPr>
          <w:rFonts w:hint="eastAsia" w:ascii="Times New Roman" w:hAnsi="Times New Roman" w:eastAsia="楷体" w:cs="仿宋"/>
          <w:bCs/>
          <w:color w:val="000000"/>
          <w:sz w:val="28"/>
          <w:szCs w:val="28"/>
        </w:rPr>
        <w:t>）</w:t>
      </w:r>
    </w:p>
    <w:p>
      <w:pPr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600" w:lineRule="exact"/>
        <w:ind w:firstLine="562" w:firstLineChars="200"/>
        <w:textAlignment w:val="auto"/>
        <w:rPr>
          <w:rFonts w:ascii="Times New Roman" w:hAnsi="Times New Roman" w:eastAsia="楷体" w:cs="仿宋"/>
          <w:bCs/>
          <w:color w:val="000000"/>
          <w:sz w:val="28"/>
          <w:szCs w:val="28"/>
        </w:rPr>
      </w:pPr>
      <w:r>
        <w:rPr>
          <w:rFonts w:hint="eastAsia" w:ascii="Times New Roman" w:hAnsi="Times New Roman" w:eastAsia="楷体" w:cs="仿宋"/>
          <w:b/>
          <w:color w:val="000000"/>
          <w:sz w:val="28"/>
          <w:szCs w:val="28"/>
          <w:lang w:val="en-US" w:eastAsia="zh-CN"/>
        </w:rPr>
        <w:t>3.</w:t>
      </w:r>
      <w:r>
        <w:rPr>
          <w:rFonts w:hint="eastAsia" w:ascii="Times New Roman" w:hAnsi="Times New Roman" w:eastAsia="楷体" w:cs="仿宋"/>
          <w:b/>
          <w:color w:val="000000"/>
          <w:sz w:val="28"/>
          <w:szCs w:val="28"/>
        </w:rPr>
        <w:t>数字化供应链各业务环节现状</w:t>
      </w:r>
      <w:r>
        <w:rPr>
          <w:rFonts w:hint="eastAsia" w:ascii="Times New Roman" w:hAnsi="Times New Roman" w:eastAsia="楷体" w:cs="仿宋"/>
          <w:bCs/>
          <w:color w:val="000000"/>
          <w:sz w:val="28"/>
          <w:szCs w:val="28"/>
        </w:rPr>
        <w:t>（</w:t>
      </w:r>
      <w:r>
        <w:rPr>
          <w:rFonts w:hint="eastAsia" w:ascii="Times New Roman" w:hAnsi="Times New Roman" w:eastAsia="楷体" w:cs="仿宋"/>
          <w:b w:val="0"/>
          <w:bCs/>
          <w:color w:val="000000"/>
          <w:sz w:val="28"/>
          <w:szCs w:val="28"/>
          <w:lang w:val="en-US" w:eastAsia="zh-CN"/>
        </w:rPr>
        <w:t>如计划、开发、采购、制造、流通、逆向等环节具体现状</w:t>
      </w:r>
      <w:r>
        <w:rPr>
          <w:rFonts w:hint="eastAsia" w:ascii="Times New Roman" w:hAnsi="Times New Roman" w:eastAsia="楷体" w:cs="仿宋"/>
          <w:bCs/>
          <w:color w:val="000000"/>
          <w:sz w:val="28"/>
          <w:szCs w:val="28"/>
        </w:rPr>
        <w:t>）</w:t>
      </w:r>
    </w:p>
    <w:p>
      <w:pPr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600" w:lineRule="exact"/>
        <w:ind w:firstLine="562" w:firstLineChars="200"/>
        <w:textAlignment w:val="auto"/>
        <w:rPr>
          <w:rFonts w:hint="eastAsia" w:ascii="Times New Roman" w:hAnsi="Times New Roman" w:eastAsia="楷体" w:cs="仿宋"/>
          <w:bCs/>
          <w:color w:val="000000"/>
          <w:sz w:val="28"/>
          <w:szCs w:val="28"/>
        </w:rPr>
      </w:pPr>
      <w:r>
        <w:rPr>
          <w:rFonts w:hint="eastAsia" w:ascii="Times New Roman" w:hAnsi="Times New Roman" w:eastAsia="楷体" w:cs="仿宋"/>
          <w:b/>
          <w:color w:val="000000"/>
          <w:sz w:val="28"/>
          <w:szCs w:val="28"/>
          <w:lang w:val="en-US" w:eastAsia="zh-CN"/>
        </w:rPr>
        <w:t>4.</w:t>
      </w:r>
      <w:r>
        <w:rPr>
          <w:rFonts w:hint="eastAsia" w:ascii="Times New Roman" w:hAnsi="Times New Roman" w:eastAsia="楷体" w:cs="仿宋"/>
          <w:b/>
          <w:color w:val="000000"/>
          <w:sz w:val="28"/>
          <w:szCs w:val="28"/>
        </w:rPr>
        <w:t>实施路径等</w:t>
      </w:r>
      <w:r>
        <w:rPr>
          <w:rFonts w:hint="eastAsia" w:ascii="Times New Roman" w:hAnsi="Times New Roman" w:eastAsia="楷体" w:cs="仿宋"/>
          <w:bCs/>
          <w:color w:val="000000"/>
          <w:sz w:val="28"/>
          <w:szCs w:val="28"/>
        </w:rPr>
        <w:t>（如预备阶段、迁移阶段方案等）</w:t>
      </w:r>
    </w:p>
    <w:p>
      <w:pPr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600" w:lineRule="exact"/>
        <w:ind w:firstLine="562" w:firstLineChars="200"/>
        <w:textAlignment w:val="auto"/>
        <w:rPr>
          <w:rFonts w:hint="default" w:ascii="Times New Roman" w:hAnsi="Times New Roman" w:eastAsia="楷体" w:cs="仿宋"/>
          <w:bCs/>
          <w:color w:val="000000"/>
          <w:sz w:val="28"/>
          <w:szCs w:val="28"/>
          <w:lang w:val="en-US" w:eastAsia="zh-CN"/>
        </w:rPr>
      </w:pPr>
      <w:r>
        <w:rPr>
          <w:rFonts w:hint="eastAsia" w:ascii="Times New Roman" w:hAnsi="Times New Roman" w:eastAsia="楷体" w:cs="仿宋"/>
          <w:b/>
          <w:color w:val="000000"/>
          <w:sz w:val="28"/>
          <w:szCs w:val="28"/>
          <w:lang w:val="en-US" w:eastAsia="zh-CN"/>
        </w:rPr>
        <w:t>四、服务对象</w:t>
      </w:r>
      <w:r>
        <w:rPr>
          <w:rFonts w:hint="eastAsia" w:ascii="Times New Roman" w:hAnsi="Times New Roman" w:eastAsia="楷体" w:cs="仿宋"/>
          <w:b/>
          <w:color w:val="000000"/>
          <w:sz w:val="28"/>
          <w:szCs w:val="28"/>
        </w:rPr>
        <w:t>供应链数字化转型的效果</w:t>
      </w:r>
      <w:r>
        <w:rPr>
          <w:rFonts w:hint="eastAsia" w:ascii="Times New Roman" w:hAnsi="Times New Roman" w:eastAsia="楷体" w:cs="仿宋"/>
          <w:bCs/>
          <w:color w:val="000000"/>
          <w:sz w:val="28"/>
          <w:szCs w:val="28"/>
        </w:rPr>
        <w:t>（说明转型后的实施效果，</w:t>
      </w:r>
      <w:r>
        <w:rPr>
          <w:rFonts w:hint="eastAsia" w:ascii="Times New Roman" w:hAnsi="Times New Roman" w:eastAsia="楷体" w:cs="仿宋"/>
          <w:bCs/>
          <w:color w:val="000000"/>
          <w:sz w:val="28"/>
          <w:szCs w:val="28"/>
          <w:lang w:val="en-US" w:eastAsia="zh-CN"/>
        </w:rPr>
        <w:t>最好</w:t>
      </w:r>
      <w:r>
        <w:rPr>
          <w:rFonts w:hint="eastAsia" w:ascii="Times New Roman" w:hAnsi="Times New Roman" w:eastAsia="楷体" w:cs="仿宋"/>
          <w:bCs/>
          <w:color w:val="000000"/>
          <w:sz w:val="28"/>
          <w:szCs w:val="28"/>
        </w:rPr>
        <w:t>有数据说明</w:t>
      </w:r>
      <w:r>
        <w:rPr>
          <w:rFonts w:hint="eastAsia" w:ascii="Times New Roman" w:hAnsi="Times New Roman" w:eastAsia="楷体" w:cs="仿宋"/>
          <w:bCs/>
          <w:color w:val="000000"/>
          <w:sz w:val="28"/>
          <w:szCs w:val="28"/>
          <w:lang w:eastAsia="zh-CN"/>
        </w:rPr>
        <w:t>，</w:t>
      </w:r>
      <w:r>
        <w:rPr>
          <w:rFonts w:hint="eastAsia" w:ascii="Times New Roman" w:hAnsi="Times New Roman" w:eastAsia="楷体" w:cs="仿宋"/>
          <w:bCs/>
          <w:color w:val="000000"/>
          <w:sz w:val="28"/>
          <w:szCs w:val="28"/>
          <w:lang w:val="en-US" w:eastAsia="zh-CN"/>
        </w:rPr>
        <w:t>以下任选2-4个方面</w:t>
      </w:r>
      <w:r>
        <w:rPr>
          <w:rFonts w:hint="eastAsia" w:ascii="Times New Roman" w:hAnsi="Times New Roman" w:eastAsia="楷体" w:cs="仿宋"/>
          <w:bCs/>
          <w:color w:val="000000"/>
          <w:sz w:val="28"/>
          <w:szCs w:val="28"/>
        </w:rPr>
        <w:t>）</w:t>
      </w: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600" w:lineRule="exact"/>
        <w:ind w:firstLine="560" w:firstLineChars="200"/>
        <w:textAlignment w:val="auto"/>
        <w:rPr>
          <w:rFonts w:hint="eastAsia" w:ascii="Times New Roman" w:hAnsi="Times New Roman" w:eastAsia="楷体" w:cs="仿宋"/>
          <w:bCs/>
          <w:color w:val="000000"/>
          <w:sz w:val="28"/>
          <w:szCs w:val="28"/>
        </w:rPr>
      </w:pPr>
      <w:r>
        <w:rPr>
          <w:rFonts w:hint="eastAsia" w:ascii="Times New Roman" w:hAnsi="Times New Roman" w:eastAsia="楷体" w:cs="仿宋"/>
          <w:b w:val="0"/>
          <w:bCs/>
          <w:color w:val="000000"/>
          <w:sz w:val="28"/>
          <w:szCs w:val="28"/>
          <w:lang w:val="en-US" w:eastAsia="zh-CN"/>
        </w:rPr>
        <w:t>1.</w:t>
      </w:r>
      <w:r>
        <w:rPr>
          <w:rFonts w:hint="eastAsia" w:ascii="Times New Roman" w:hAnsi="Times New Roman" w:eastAsia="楷体" w:cs="仿宋"/>
          <w:b/>
          <w:bCs w:val="0"/>
          <w:color w:val="000000"/>
          <w:sz w:val="28"/>
          <w:szCs w:val="28"/>
          <w:lang w:val="en-US" w:eastAsia="zh-CN"/>
        </w:rPr>
        <w:t>供应链管理效率提升</w:t>
      </w:r>
      <w:r>
        <w:rPr>
          <w:rFonts w:hint="eastAsia" w:ascii="Times New Roman" w:hAnsi="Times New Roman" w:eastAsia="楷体" w:cs="仿宋"/>
          <w:bCs/>
          <w:color w:val="000000"/>
          <w:sz w:val="28"/>
          <w:szCs w:val="28"/>
          <w:lang w:val="en-US" w:eastAsia="zh-CN"/>
        </w:rPr>
        <w:t>（</w:t>
      </w:r>
      <w:r>
        <w:rPr>
          <w:rFonts w:hint="eastAsia" w:ascii="Times New Roman" w:hAnsi="Times New Roman" w:eastAsia="楷体" w:cs="仿宋"/>
          <w:bCs/>
          <w:color w:val="000000"/>
          <w:sz w:val="28"/>
          <w:szCs w:val="28"/>
        </w:rPr>
        <w:t>如降低成本、提高</w:t>
      </w:r>
      <w:r>
        <w:rPr>
          <w:rFonts w:hint="eastAsia" w:ascii="Times New Roman" w:hAnsi="Times New Roman" w:eastAsia="楷体" w:cs="仿宋"/>
          <w:bCs/>
          <w:color w:val="000000"/>
          <w:sz w:val="28"/>
          <w:szCs w:val="28"/>
          <w:lang w:val="en-US" w:eastAsia="zh-CN"/>
        </w:rPr>
        <w:t>时效、提升柔性等效果）</w:t>
      </w:r>
    </w:p>
    <w:p>
      <w:pPr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600" w:lineRule="exact"/>
        <w:ind w:firstLine="562" w:firstLineChars="200"/>
        <w:textAlignment w:val="auto"/>
        <w:rPr>
          <w:rFonts w:hint="eastAsia" w:ascii="Times New Roman" w:hAnsi="Times New Roman" w:eastAsia="楷体" w:cs="仿宋"/>
          <w:bCs/>
          <w:color w:val="000000"/>
          <w:sz w:val="28"/>
          <w:szCs w:val="28"/>
        </w:rPr>
      </w:pPr>
      <w:r>
        <w:rPr>
          <w:rFonts w:hint="eastAsia" w:ascii="Times New Roman" w:hAnsi="Times New Roman" w:eastAsia="楷体" w:cs="仿宋"/>
          <w:b/>
          <w:color w:val="000000"/>
          <w:sz w:val="28"/>
          <w:szCs w:val="28"/>
          <w:lang w:val="en-US" w:eastAsia="zh-CN"/>
        </w:rPr>
        <w:t>2.</w:t>
      </w:r>
      <w:r>
        <w:rPr>
          <w:rFonts w:hint="eastAsia" w:ascii="Times New Roman" w:hAnsi="Times New Roman" w:eastAsia="楷体" w:cs="仿宋"/>
          <w:b/>
          <w:color w:val="000000"/>
          <w:sz w:val="28"/>
          <w:szCs w:val="28"/>
        </w:rPr>
        <w:t>供应链</w:t>
      </w:r>
      <w:r>
        <w:rPr>
          <w:rFonts w:hint="eastAsia" w:ascii="Times New Roman" w:hAnsi="Times New Roman" w:eastAsia="楷体" w:cs="仿宋"/>
          <w:b/>
          <w:color w:val="000000"/>
          <w:sz w:val="28"/>
          <w:szCs w:val="28"/>
          <w:lang w:val="en-US" w:eastAsia="zh-CN"/>
        </w:rPr>
        <w:t>抗</w:t>
      </w:r>
      <w:r>
        <w:rPr>
          <w:rFonts w:hint="eastAsia" w:ascii="Times New Roman" w:hAnsi="Times New Roman" w:eastAsia="楷体" w:cs="仿宋"/>
          <w:b/>
          <w:color w:val="000000"/>
          <w:sz w:val="28"/>
          <w:szCs w:val="28"/>
        </w:rPr>
        <w:t>风险韧性</w:t>
      </w:r>
      <w:r>
        <w:rPr>
          <w:rFonts w:hint="eastAsia" w:ascii="Times New Roman" w:hAnsi="Times New Roman" w:eastAsia="楷体" w:cs="仿宋"/>
          <w:b/>
          <w:color w:val="000000"/>
          <w:sz w:val="28"/>
          <w:szCs w:val="28"/>
          <w:lang w:val="en-US" w:eastAsia="zh-CN"/>
        </w:rPr>
        <w:t>提升</w:t>
      </w:r>
      <w:r>
        <w:rPr>
          <w:rFonts w:hint="eastAsia" w:ascii="Times New Roman" w:hAnsi="Times New Roman" w:eastAsia="楷体" w:cs="仿宋"/>
          <w:bCs/>
          <w:color w:val="000000"/>
          <w:sz w:val="28"/>
          <w:szCs w:val="28"/>
        </w:rPr>
        <w:t>（</w:t>
      </w:r>
      <w:r>
        <w:rPr>
          <w:rFonts w:hint="eastAsia" w:ascii="Times New Roman" w:hAnsi="Times New Roman" w:eastAsia="楷体" w:cs="仿宋"/>
          <w:bCs/>
          <w:color w:val="000000"/>
          <w:sz w:val="28"/>
          <w:szCs w:val="28"/>
          <w:lang w:val="en-US" w:eastAsia="zh-CN"/>
        </w:rPr>
        <w:t>具体</w:t>
      </w:r>
      <w:r>
        <w:rPr>
          <w:rFonts w:hint="eastAsia" w:ascii="Times New Roman" w:hAnsi="Times New Roman" w:eastAsia="楷体" w:cs="仿宋"/>
          <w:bCs/>
          <w:color w:val="000000"/>
          <w:sz w:val="28"/>
          <w:szCs w:val="28"/>
        </w:rPr>
        <w:t>阐述</w:t>
      </w:r>
      <w:r>
        <w:rPr>
          <w:rFonts w:hint="eastAsia" w:ascii="Times New Roman" w:hAnsi="Times New Roman" w:eastAsia="楷体" w:cs="仿宋"/>
          <w:bCs/>
          <w:color w:val="000000"/>
          <w:sz w:val="28"/>
          <w:szCs w:val="28"/>
          <w:lang w:val="en-US" w:eastAsia="zh-CN"/>
        </w:rPr>
        <w:t>服务对象</w:t>
      </w:r>
      <w:r>
        <w:rPr>
          <w:rFonts w:hint="eastAsia" w:ascii="Times New Roman" w:hAnsi="Times New Roman" w:eastAsia="楷体" w:cs="仿宋"/>
          <w:bCs/>
          <w:color w:val="000000"/>
          <w:sz w:val="28"/>
          <w:szCs w:val="28"/>
        </w:rPr>
        <w:t>面临的供应链风险</w:t>
      </w:r>
      <w:r>
        <w:rPr>
          <w:rFonts w:hint="eastAsia" w:ascii="Times New Roman" w:hAnsi="Times New Roman" w:eastAsia="楷体" w:cs="仿宋"/>
          <w:bCs/>
          <w:color w:val="000000"/>
          <w:sz w:val="28"/>
          <w:szCs w:val="28"/>
          <w:lang w:eastAsia="zh-CN"/>
        </w:rPr>
        <w:t>，</w:t>
      </w:r>
      <w:r>
        <w:rPr>
          <w:rFonts w:hint="eastAsia" w:ascii="Times New Roman" w:hAnsi="Times New Roman" w:eastAsia="楷体" w:cs="仿宋"/>
          <w:bCs/>
          <w:color w:val="000000"/>
          <w:sz w:val="28"/>
          <w:szCs w:val="28"/>
        </w:rPr>
        <w:t>采取</w:t>
      </w:r>
      <w:r>
        <w:rPr>
          <w:rFonts w:hint="eastAsia" w:ascii="Times New Roman" w:hAnsi="Times New Roman" w:eastAsia="楷体" w:cs="仿宋"/>
          <w:bCs/>
          <w:color w:val="000000"/>
          <w:sz w:val="28"/>
          <w:szCs w:val="28"/>
          <w:lang w:val="en-US" w:eastAsia="zh-CN"/>
        </w:rPr>
        <w:t>哪</w:t>
      </w:r>
      <w:r>
        <w:rPr>
          <w:rFonts w:hint="eastAsia" w:ascii="Times New Roman" w:hAnsi="Times New Roman" w:eastAsia="楷体" w:cs="仿宋"/>
          <w:bCs/>
          <w:color w:val="000000"/>
          <w:sz w:val="28"/>
          <w:szCs w:val="28"/>
        </w:rPr>
        <w:t>些措施、何种数字化技术，应对疫情冲击、政治地缘风险、外部不可控因素</w:t>
      </w:r>
      <w:r>
        <w:rPr>
          <w:rFonts w:hint="eastAsia" w:ascii="Times New Roman" w:hAnsi="Times New Roman" w:eastAsia="楷体" w:cs="仿宋"/>
          <w:bCs/>
          <w:color w:val="000000"/>
          <w:sz w:val="28"/>
          <w:szCs w:val="28"/>
          <w:lang w:val="en-US" w:eastAsia="zh-CN"/>
        </w:rPr>
        <w:t>等</w:t>
      </w:r>
      <w:r>
        <w:rPr>
          <w:rFonts w:hint="eastAsia" w:ascii="Times New Roman" w:hAnsi="Times New Roman" w:eastAsia="楷体" w:cs="仿宋"/>
          <w:bCs/>
          <w:color w:val="000000"/>
          <w:sz w:val="28"/>
          <w:szCs w:val="28"/>
        </w:rPr>
        <w:t>挑战</w:t>
      </w:r>
      <w:r>
        <w:rPr>
          <w:rFonts w:hint="eastAsia" w:ascii="Times New Roman" w:hAnsi="Times New Roman" w:eastAsia="楷体" w:cs="仿宋"/>
          <w:bCs/>
          <w:color w:val="000000"/>
          <w:sz w:val="28"/>
          <w:szCs w:val="28"/>
          <w:lang w:val="en-US" w:eastAsia="zh-CN"/>
        </w:rPr>
        <w:t>及</w:t>
      </w:r>
      <w:r>
        <w:rPr>
          <w:rFonts w:hint="eastAsia" w:ascii="Times New Roman" w:hAnsi="Times New Roman" w:eastAsia="楷体" w:cs="仿宋"/>
          <w:bCs/>
          <w:color w:val="000000"/>
          <w:sz w:val="28"/>
          <w:szCs w:val="28"/>
        </w:rPr>
        <w:t>效果）</w:t>
      </w:r>
    </w:p>
    <w:p>
      <w:pPr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600" w:lineRule="exact"/>
        <w:ind w:firstLine="562" w:firstLineChars="200"/>
        <w:textAlignment w:val="auto"/>
        <w:rPr>
          <w:rFonts w:hint="eastAsia" w:ascii="Times New Roman" w:hAnsi="Times New Roman" w:eastAsia="楷体" w:cs="仿宋"/>
          <w:b w:val="0"/>
          <w:bCs/>
          <w:color w:val="000000"/>
          <w:sz w:val="28"/>
          <w:szCs w:val="28"/>
          <w:lang w:val="en-US" w:eastAsia="zh-CN"/>
        </w:rPr>
      </w:pPr>
      <w:r>
        <w:rPr>
          <w:rFonts w:hint="eastAsia" w:ascii="Times New Roman" w:hAnsi="Times New Roman" w:eastAsia="楷体" w:cs="仿宋"/>
          <w:b/>
          <w:bCs w:val="0"/>
          <w:color w:val="000000"/>
          <w:sz w:val="28"/>
          <w:szCs w:val="28"/>
          <w:lang w:val="en-US" w:eastAsia="zh-CN"/>
        </w:rPr>
        <w:t>3.供应链流程优化</w:t>
      </w:r>
      <w:r>
        <w:rPr>
          <w:rFonts w:hint="eastAsia" w:ascii="Times New Roman" w:hAnsi="Times New Roman" w:eastAsia="楷体" w:cs="仿宋"/>
          <w:b w:val="0"/>
          <w:bCs/>
          <w:color w:val="000000"/>
          <w:sz w:val="28"/>
          <w:szCs w:val="28"/>
          <w:lang w:val="en-US" w:eastAsia="zh-CN"/>
        </w:rPr>
        <w:t>（如可视透明、智能作业、预测性维护等效果）</w:t>
      </w:r>
    </w:p>
    <w:p>
      <w:pPr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600" w:lineRule="exact"/>
        <w:ind w:firstLine="562" w:firstLineChars="200"/>
        <w:textAlignment w:val="auto"/>
        <w:rPr>
          <w:rFonts w:hint="eastAsia" w:ascii="Times New Roman" w:hAnsi="Times New Roman" w:eastAsia="楷体" w:cs="仿宋"/>
          <w:b/>
          <w:bCs w:val="0"/>
          <w:color w:val="000000"/>
          <w:sz w:val="28"/>
          <w:szCs w:val="28"/>
          <w:lang w:val="en-US" w:eastAsia="zh-CN"/>
        </w:rPr>
      </w:pPr>
      <w:r>
        <w:rPr>
          <w:rFonts w:hint="eastAsia" w:ascii="Times New Roman" w:hAnsi="Times New Roman" w:eastAsia="楷体" w:cs="仿宋"/>
          <w:b/>
          <w:bCs w:val="0"/>
          <w:color w:val="000000"/>
          <w:sz w:val="28"/>
          <w:szCs w:val="28"/>
          <w:lang w:val="en-US" w:eastAsia="zh-CN"/>
        </w:rPr>
        <w:t>4.商业模式创新</w:t>
      </w:r>
      <w:r>
        <w:rPr>
          <w:rFonts w:hint="eastAsia" w:ascii="Times New Roman" w:hAnsi="Times New Roman" w:eastAsia="楷体" w:cs="仿宋"/>
          <w:b w:val="0"/>
          <w:bCs/>
          <w:color w:val="000000"/>
          <w:sz w:val="28"/>
          <w:szCs w:val="28"/>
          <w:lang w:val="en-US" w:eastAsia="zh-CN"/>
        </w:rPr>
        <w:t>（如服务化延伸、规模化定制等效果）</w:t>
      </w:r>
    </w:p>
    <w:p>
      <w:pPr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600" w:lineRule="exact"/>
        <w:ind w:firstLine="562" w:firstLineChars="200"/>
        <w:textAlignment w:val="auto"/>
        <w:rPr>
          <w:rFonts w:ascii="Times New Roman" w:hAnsi="Times New Roman" w:eastAsia="楷体" w:cs="仿宋"/>
          <w:b/>
          <w:color w:val="000000"/>
          <w:sz w:val="28"/>
          <w:szCs w:val="28"/>
        </w:rPr>
      </w:pPr>
      <w:r>
        <w:rPr>
          <w:rFonts w:hint="eastAsia" w:ascii="Times New Roman" w:hAnsi="Times New Roman" w:eastAsia="楷体" w:cs="仿宋"/>
          <w:b/>
          <w:bCs w:val="0"/>
          <w:color w:val="000000"/>
          <w:sz w:val="28"/>
          <w:szCs w:val="28"/>
          <w:lang w:val="en-US" w:eastAsia="zh-CN"/>
        </w:rPr>
        <w:t>5.其他</w:t>
      </w:r>
    </w:p>
    <w:p>
      <w:pPr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600" w:lineRule="exact"/>
        <w:ind w:firstLine="562" w:firstLineChars="200"/>
        <w:textAlignment w:val="auto"/>
        <w:rPr>
          <w:rFonts w:ascii="Times New Roman" w:hAnsi="Times New Roman" w:eastAsia="楷体" w:cs="仿宋"/>
          <w:b/>
          <w:color w:val="000000"/>
          <w:sz w:val="28"/>
          <w:szCs w:val="28"/>
        </w:rPr>
      </w:pPr>
      <w:r>
        <w:rPr>
          <w:rFonts w:hint="eastAsia" w:ascii="Times New Roman" w:hAnsi="Times New Roman" w:eastAsia="楷体" w:cs="仿宋"/>
          <w:b/>
          <w:color w:val="000000"/>
          <w:sz w:val="28"/>
          <w:szCs w:val="28"/>
          <w:lang w:val="en-US" w:eastAsia="zh-CN"/>
        </w:rPr>
        <w:t>五、服务对象</w:t>
      </w:r>
      <w:r>
        <w:rPr>
          <w:rFonts w:hint="eastAsia" w:ascii="Times New Roman" w:hAnsi="Times New Roman" w:eastAsia="楷体" w:cs="仿宋"/>
          <w:b/>
          <w:color w:val="000000"/>
          <w:sz w:val="28"/>
          <w:szCs w:val="28"/>
        </w:rPr>
        <w:t>供应链数字化转型的创新点</w:t>
      </w:r>
    </w:p>
    <w:p>
      <w:pPr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600" w:lineRule="exact"/>
        <w:ind w:firstLine="562" w:firstLineChars="200"/>
        <w:textAlignment w:val="auto"/>
        <w:rPr>
          <w:rFonts w:ascii="Times New Roman" w:hAnsi="Times New Roman" w:eastAsia="楷体" w:cs="仿宋"/>
          <w:b/>
          <w:color w:val="000000"/>
          <w:sz w:val="28"/>
          <w:szCs w:val="28"/>
        </w:rPr>
      </w:pPr>
      <w:r>
        <w:rPr>
          <w:rFonts w:hint="eastAsia" w:ascii="Times New Roman" w:hAnsi="Times New Roman" w:eastAsia="楷体" w:cs="仿宋"/>
          <w:b/>
          <w:color w:val="000000"/>
          <w:sz w:val="28"/>
          <w:szCs w:val="28"/>
          <w:lang w:val="en-US" w:eastAsia="zh-CN"/>
        </w:rPr>
        <w:t>六、</w:t>
      </w:r>
      <w:r>
        <w:rPr>
          <w:rFonts w:hint="eastAsia" w:ascii="Times New Roman" w:hAnsi="Times New Roman" w:eastAsia="楷体" w:cs="仿宋"/>
          <w:b/>
          <w:color w:val="000000"/>
          <w:sz w:val="28"/>
          <w:szCs w:val="28"/>
        </w:rPr>
        <w:t>未来</w:t>
      </w:r>
      <w:r>
        <w:rPr>
          <w:rFonts w:hint="eastAsia" w:ascii="Times New Roman" w:hAnsi="Times New Roman" w:eastAsia="楷体" w:cs="仿宋"/>
          <w:b/>
          <w:color w:val="000000"/>
          <w:sz w:val="28"/>
          <w:szCs w:val="28"/>
          <w:lang w:val="en-US" w:eastAsia="zh-CN"/>
        </w:rPr>
        <w:t>发展机遇与挑战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600" w:lineRule="exact"/>
        <w:ind w:firstLine="562" w:firstLineChars="200"/>
        <w:textAlignment w:val="auto"/>
        <w:rPr>
          <w:rFonts w:ascii="Times New Roman" w:hAnsi="Times New Roman" w:eastAsia="楷体" w:cs="仿宋"/>
          <w:b/>
          <w:color w:val="000000"/>
          <w:sz w:val="28"/>
          <w:szCs w:val="28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600" w:lineRule="exact"/>
        <w:ind w:firstLine="562" w:firstLineChars="200"/>
        <w:textAlignment w:val="auto"/>
        <w:rPr>
          <w:rFonts w:ascii="Times New Roman" w:hAnsi="Times New Roman" w:eastAsia="楷体" w:cs="仿宋"/>
          <w:b/>
          <w:color w:val="000000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0891"/>
    <w:rsid w:val="000A3AA5"/>
    <w:rsid w:val="000F3554"/>
    <w:rsid w:val="001A492A"/>
    <w:rsid w:val="0025771E"/>
    <w:rsid w:val="00262E91"/>
    <w:rsid w:val="004C6A01"/>
    <w:rsid w:val="00531C94"/>
    <w:rsid w:val="006348CE"/>
    <w:rsid w:val="006D0BEE"/>
    <w:rsid w:val="006D5EA6"/>
    <w:rsid w:val="0071752E"/>
    <w:rsid w:val="007A2305"/>
    <w:rsid w:val="007F0891"/>
    <w:rsid w:val="00AD2F7B"/>
    <w:rsid w:val="00B71997"/>
    <w:rsid w:val="00BE1B5C"/>
    <w:rsid w:val="00D52BED"/>
    <w:rsid w:val="00DB7E1B"/>
    <w:rsid w:val="00F91ED1"/>
    <w:rsid w:val="123B607F"/>
    <w:rsid w:val="15051099"/>
    <w:rsid w:val="1EF04B68"/>
    <w:rsid w:val="1F5E1910"/>
    <w:rsid w:val="29DD0B38"/>
    <w:rsid w:val="2B6F6C50"/>
    <w:rsid w:val="32376DFA"/>
    <w:rsid w:val="3A120E29"/>
    <w:rsid w:val="3A810B09"/>
    <w:rsid w:val="3D87333D"/>
    <w:rsid w:val="440552BE"/>
    <w:rsid w:val="4F402FBA"/>
    <w:rsid w:val="552A59D6"/>
    <w:rsid w:val="58BA3A4E"/>
    <w:rsid w:val="6252124F"/>
    <w:rsid w:val="6A225295"/>
    <w:rsid w:val="6EF20B48"/>
    <w:rsid w:val="77FA5285"/>
    <w:rsid w:val="7A290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80</Words>
  <Characters>459</Characters>
  <Lines>3</Lines>
  <Paragraphs>1</Paragraphs>
  <TotalTime>9</TotalTime>
  <ScaleCrop>false</ScaleCrop>
  <LinksUpToDate>false</LinksUpToDate>
  <CharactersWithSpaces>538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2022-01-13T09:41:00Z</dcterms:created>
  <dc:creator>林 超华</dc:creator>
  <cp:lastModifiedBy>振兴</cp:lastModifiedBy>
  <dcterms:modified xsi:type="dcterms:W3CDTF">2022-01-17T01:42:08Z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C442F8B6F732469A9F461159CA4AC1E1</vt:lpwstr>
  </property>
</Properties>
</file>